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81D1AF" w14:textId="77777777" w:rsidR="00B55FC8" w:rsidRPr="00B47A6D" w:rsidRDefault="00B55FC8" w:rsidP="00B55FC8">
      <w:pPr>
        <w:tabs>
          <w:tab w:val="left" w:pos="706"/>
        </w:tabs>
        <w:suppressAutoHyphens/>
        <w:spacing w:after="0" w:line="259" w:lineRule="auto"/>
        <w:jc w:val="right"/>
        <w:rPr>
          <w:rFonts w:eastAsia="Andale Sans UI" w:cs="Tahoma"/>
          <w:color w:val="00000A"/>
          <w:lang w:bidi="en-US"/>
        </w:rPr>
      </w:pPr>
    </w:p>
    <w:p w14:paraId="1A55CB84" w14:textId="77777777" w:rsidR="005B4381" w:rsidRDefault="005B4381" w:rsidP="00B9392A">
      <w:pPr>
        <w:tabs>
          <w:tab w:val="left" w:pos="706"/>
        </w:tabs>
        <w:suppressAutoHyphens/>
        <w:spacing w:after="0" w:line="259" w:lineRule="auto"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P</w:t>
      </w:r>
      <w:r w:rsidRPr="00F44C56">
        <w:rPr>
          <w:rFonts w:eastAsia="Calibri"/>
          <w:sz w:val="20"/>
          <w:szCs w:val="20"/>
        </w:rPr>
        <w:t>rowadzenie usług w zakresie wykonania serii pomiarów, badań</w:t>
      </w:r>
      <w:r>
        <w:rPr>
          <w:rFonts w:eastAsia="Calibri"/>
          <w:sz w:val="20"/>
          <w:szCs w:val="20"/>
        </w:rPr>
        <w:t>, analiz</w:t>
      </w:r>
      <w:r w:rsidRPr="00F44C56">
        <w:rPr>
          <w:rFonts w:eastAsia="Calibri"/>
          <w:sz w:val="20"/>
          <w:szCs w:val="20"/>
        </w:rPr>
        <w:t xml:space="preserve"> w ramach monitoringu składowiska odpadów innych niż niebezpieczne i obojętne </w:t>
      </w:r>
    </w:p>
    <w:p w14:paraId="686D4F7B" w14:textId="3EBAC3C4" w:rsidR="00101DF1" w:rsidRPr="00B47A6D" w:rsidRDefault="00C92B1C" w:rsidP="00B9392A">
      <w:pPr>
        <w:tabs>
          <w:tab w:val="left" w:pos="706"/>
        </w:tabs>
        <w:suppressAutoHyphens/>
        <w:spacing w:after="0" w:line="259" w:lineRule="auto"/>
        <w:jc w:val="center"/>
        <w:rPr>
          <w:rFonts w:eastAsia="Andale Sans UI" w:cs="Tahoma"/>
          <w:color w:val="00000A"/>
          <w:lang w:bidi="en-US"/>
        </w:rPr>
      </w:pPr>
      <w:r>
        <w:rPr>
          <w:rFonts w:eastAsia="Calibri"/>
          <w:sz w:val="20"/>
          <w:szCs w:val="20"/>
        </w:rPr>
        <w:t>oraz</w:t>
      </w:r>
      <w:r w:rsidR="005B4381" w:rsidRPr="00F44C56">
        <w:rPr>
          <w:rFonts w:eastAsia="Calibri"/>
          <w:sz w:val="20"/>
          <w:szCs w:val="20"/>
        </w:rPr>
        <w:t xml:space="preserve"> instalacji </w:t>
      </w:r>
      <w:r w:rsidR="00931B22">
        <w:rPr>
          <w:rFonts w:eastAsia="Calibri"/>
          <w:sz w:val="20"/>
          <w:szCs w:val="20"/>
        </w:rPr>
        <w:t xml:space="preserve">komunalnej </w:t>
      </w:r>
      <w:r w:rsidR="005B4381" w:rsidRPr="00F44C56">
        <w:rPr>
          <w:rFonts w:eastAsia="Calibri"/>
          <w:sz w:val="20"/>
          <w:szCs w:val="20"/>
        </w:rPr>
        <w:t xml:space="preserve"> w roku 202</w:t>
      </w:r>
      <w:r w:rsidR="00AA0D4E">
        <w:rPr>
          <w:rFonts w:eastAsia="Calibri"/>
          <w:sz w:val="20"/>
          <w:szCs w:val="20"/>
        </w:rPr>
        <w:t>6</w:t>
      </w:r>
    </w:p>
    <w:p w14:paraId="448F1B4B" w14:textId="77777777" w:rsidR="00101DF1" w:rsidRPr="00B47A6D" w:rsidRDefault="00101DF1" w:rsidP="00101DF1">
      <w:pPr>
        <w:tabs>
          <w:tab w:val="left" w:pos="706"/>
        </w:tabs>
        <w:suppressAutoHyphens/>
        <w:spacing w:after="160" w:line="259" w:lineRule="auto"/>
        <w:jc w:val="right"/>
        <w:rPr>
          <w:rFonts w:eastAsia="Andale Sans UI" w:cs="Tahoma"/>
          <w:color w:val="00000A"/>
          <w:sz w:val="24"/>
          <w:szCs w:val="24"/>
          <w:lang w:bidi="en-US"/>
        </w:rPr>
      </w:pPr>
    </w:p>
    <w:tbl>
      <w:tblPr>
        <w:tblW w:w="9095" w:type="dxa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2"/>
        <w:gridCol w:w="2268"/>
        <w:gridCol w:w="1840"/>
        <w:gridCol w:w="1441"/>
        <w:gridCol w:w="1255"/>
        <w:gridCol w:w="1559"/>
      </w:tblGrid>
      <w:tr w:rsidR="005F5410" w:rsidRPr="00B47A6D" w14:paraId="38EEEE2E" w14:textId="77777777" w:rsidTr="005B4381">
        <w:trPr>
          <w:trHeight w:val="915"/>
        </w:trPr>
        <w:tc>
          <w:tcPr>
            <w:tcW w:w="73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DE85" w14:textId="77777777" w:rsidR="005F5410" w:rsidRPr="00B47A6D" w:rsidRDefault="005F5410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B47A6D">
              <w:rPr>
                <w:rFonts w:eastAsia="Times New Roman" w:cs="Times New Roman"/>
                <w:color w:val="000000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58BA" w14:textId="77777777" w:rsidR="005F5410" w:rsidRPr="00B47A6D" w:rsidRDefault="005B4381" w:rsidP="005F54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Rodzaj usługi</w:t>
            </w:r>
          </w:p>
        </w:tc>
        <w:tc>
          <w:tcPr>
            <w:tcW w:w="18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AB30" w14:textId="77777777" w:rsidR="005F5410" w:rsidRPr="00B47A6D" w:rsidRDefault="003737DA" w:rsidP="00101DF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B47A6D">
              <w:rPr>
                <w:rFonts w:eastAsia="Times New Roman" w:cs="Times New Roman"/>
                <w:color w:val="000000"/>
                <w:lang w:eastAsia="pl-PL"/>
              </w:rPr>
              <w:t>S</w:t>
            </w:r>
            <w:r w:rsidR="005F5410" w:rsidRPr="00B47A6D">
              <w:rPr>
                <w:rFonts w:eastAsia="Times New Roman" w:cs="Times New Roman"/>
                <w:color w:val="000000"/>
                <w:lang w:eastAsia="pl-PL"/>
              </w:rPr>
              <w:t>posób wykonania</w:t>
            </w:r>
          </w:p>
        </w:tc>
        <w:tc>
          <w:tcPr>
            <w:tcW w:w="144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458D" w14:textId="77777777" w:rsidR="005F5410" w:rsidRPr="00B47A6D" w:rsidRDefault="005F5410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B47A6D">
              <w:rPr>
                <w:rFonts w:eastAsia="Times New Roman" w:cs="Times New Roman"/>
                <w:color w:val="000000"/>
                <w:lang w:eastAsia="pl-PL"/>
              </w:rPr>
              <w:t>Ilość</w:t>
            </w:r>
          </w:p>
        </w:tc>
        <w:tc>
          <w:tcPr>
            <w:tcW w:w="12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0877" w14:textId="77777777" w:rsidR="005F5410" w:rsidRPr="00B47A6D" w:rsidRDefault="005F5410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B47A6D">
              <w:rPr>
                <w:rFonts w:eastAsia="Times New Roman" w:cs="Times New Roman"/>
                <w:color w:val="000000"/>
                <w:lang w:eastAsia="pl-PL"/>
              </w:rPr>
              <w:t xml:space="preserve">cena </w:t>
            </w:r>
          </w:p>
          <w:p w14:paraId="592599B1" w14:textId="77777777" w:rsidR="005F5410" w:rsidRPr="00B47A6D" w:rsidRDefault="005F5410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B47A6D">
              <w:rPr>
                <w:rFonts w:eastAsia="Times New Roman" w:cs="Times New Roman"/>
                <w:color w:val="000000"/>
                <w:lang w:eastAsia="pl-PL"/>
              </w:rPr>
              <w:t>netto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285FAB0" w14:textId="77777777" w:rsidR="005F5410" w:rsidRPr="00B47A6D" w:rsidRDefault="003737DA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B47A6D">
              <w:rPr>
                <w:rFonts w:eastAsia="Times New Roman" w:cs="Times New Roman"/>
                <w:color w:val="000000"/>
                <w:lang w:eastAsia="pl-PL"/>
              </w:rPr>
              <w:t>c</w:t>
            </w:r>
            <w:r w:rsidR="005F5410" w:rsidRPr="00B47A6D">
              <w:rPr>
                <w:rFonts w:eastAsia="Times New Roman" w:cs="Times New Roman"/>
                <w:color w:val="000000"/>
                <w:lang w:eastAsia="pl-PL"/>
              </w:rPr>
              <w:t>ena brutto</w:t>
            </w:r>
          </w:p>
        </w:tc>
      </w:tr>
      <w:tr w:rsidR="005F5410" w:rsidRPr="00B47A6D" w14:paraId="3B7EBD41" w14:textId="77777777" w:rsidTr="005B4381">
        <w:trPr>
          <w:trHeight w:val="600"/>
        </w:trPr>
        <w:tc>
          <w:tcPr>
            <w:tcW w:w="7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360C" w14:textId="77777777" w:rsidR="005F5410" w:rsidRPr="00B47A6D" w:rsidRDefault="005F5410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5450" w14:textId="77777777" w:rsidR="005F5410" w:rsidRPr="00B47A6D" w:rsidRDefault="005F5410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2E65" w14:textId="77777777" w:rsidR="005F5410" w:rsidRPr="00B47A6D" w:rsidRDefault="005F5410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B47A6D"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AE6A" w14:textId="77777777" w:rsidR="005F5410" w:rsidRPr="00B47A6D" w:rsidRDefault="005F5410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B47A6D">
              <w:rPr>
                <w:rFonts w:eastAsia="Times New Roman" w:cs="Times New Roman"/>
                <w:color w:val="000000"/>
                <w:lang w:eastAsia="pl-PL"/>
              </w:rPr>
              <w:t>szt.</w:t>
            </w:r>
            <w:r w:rsidR="005B4381">
              <w:rPr>
                <w:rFonts w:eastAsia="Times New Roman" w:cs="Times New Roman"/>
                <w:color w:val="000000"/>
                <w:lang w:eastAsia="pl-PL"/>
              </w:rPr>
              <w:t>/pomiarów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C430" w14:textId="77777777" w:rsidR="005F5410" w:rsidRPr="00B47A6D" w:rsidRDefault="005F5410" w:rsidP="005F54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B47A6D">
              <w:rPr>
                <w:rFonts w:eastAsia="Times New Roman" w:cs="Times New Roman"/>
                <w:color w:val="000000"/>
                <w:lang w:eastAsia="pl-PL"/>
              </w:rPr>
              <w:t xml:space="preserve">zł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E1B61AB" w14:textId="77777777" w:rsidR="005F5410" w:rsidRPr="00B47A6D" w:rsidRDefault="005F5410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B47A6D">
              <w:rPr>
                <w:rFonts w:eastAsia="Times New Roman" w:cs="Times New Roman"/>
                <w:color w:val="000000"/>
                <w:lang w:eastAsia="pl-PL"/>
              </w:rPr>
              <w:t>zł</w:t>
            </w:r>
          </w:p>
        </w:tc>
      </w:tr>
      <w:tr w:rsidR="005F5410" w:rsidRPr="00B47A6D" w14:paraId="57EFD720" w14:textId="77777777" w:rsidTr="005B4381">
        <w:trPr>
          <w:trHeight w:val="600"/>
        </w:trPr>
        <w:tc>
          <w:tcPr>
            <w:tcW w:w="7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422E" w14:textId="77777777" w:rsidR="005F5410" w:rsidRPr="00B47A6D" w:rsidRDefault="005F5410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B47A6D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90D7" w14:textId="77777777" w:rsidR="005F5410" w:rsidRPr="00B47A6D" w:rsidRDefault="005B4381" w:rsidP="005B438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Monitoring składowiska i instalacji MBP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34F6F" w14:textId="77777777" w:rsidR="005F5410" w:rsidRPr="00B47A6D" w:rsidRDefault="005B4381" w:rsidP="005B43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wykonanie serii badań, analiz i pomiarów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B5288" w14:textId="77777777" w:rsidR="005F5410" w:rsidRPr="00B47A6D" w:rsidRDefault="005B4381" w:rsidP="005B43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Zgodnie z zaproszeniem i załącznikami 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F2E4" w14:textId="77777777" w:rsidR="005F5410" w:rsidRPr="00B47A6D" w:rsidRDefault="005F5410" w:rsidP="00101DF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B47A6D"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877D33E" w14:textId="77777777" w:rsidR="005F5410" w:rsidRPr="00B47A6D" w:rsidRDefault="005F5410" w:rsidP="00101DF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B47A6D"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</w:tr>
      <w:tr w:rsidR="00352D15" w:rsidRPr="00B47A6D" w14:paraId="2C7A9BF7" w14:textId="77777777" w:rsidTr="005B4381">
        <w:trPr>
          <w:trHeight w:val="600"/>
        </w:trPr>
        <w:tc>
          <w:tcPr>
            <w:tcW w:w="7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CCC28" w14:textId="77777777" w:rsidR="00352D15" w:rsidRPr="00B47A6D" w:rsidRDefault="00352D15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D2BB" w14:textId="77777777" w:rsidR="00352D15" w:rsidRPr="00B47A6D" w:rsidRDefault="005B4381" w:rsidP="00101DF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Osiadanie składowiska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10C40" w14:textId="77777777" w:rsidR="00352D15" w:rsidRPr="00B47A6D" w:rsidRDefault="005B4381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wykonanie pomiarów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FD58E" w14:textId="77777777" w:rsidR="00352D15" w:rsidRPr="00B47A6D" w:rsidRDefault="00352D15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08E6A" w14:textId="77777777" w:rsidR="00352D15" w:rsidRPr="00B47A6D" w:rsidRDefault="00352D15" w:rsidP="00CC21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6844C94" w14:textId="77777777" w:rsidR="00352D15" w:rsidRPr="00B47A6D" w:rsidRDefault="00352D15" w:rsidP="00101DF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  <w:tr w:rsidR="005B4381" w:rsidRPr="00B47A6D" w14:paraId="7DA9CF94" w14:textId="77777777" w:rsidTr="005B4381">
        <w:trPr>
          <w:trHeight w:val="600"/>
        </w:trPr>
        <w:tc>
          <w:tcPr>
            <w:tcW w:w="7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E102B" w14:textId="77777777" w:rsidR="005B4381" w:rsidRDefault="005B4381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3FB9" w14:textId="77777777" w:rsidR="005B4381" w:rsidRDefault="005B4381" w:rsidP="00101DF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Emisja do powietrza</w:t>
            </w:r>
          </w:p>
          <w:p w14:paraId="50BC9105" w14:textId="7C2A4BA7" w:rsidR="005B4381" w:rsidRDefault="005B4381" w:rsidP="004A7C53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( </w:t>
            </w:r>
            <w:r w:rsidR="00AF5ABF">
              <w:rPr>
                <w:rFonts w:eastAsia="Times New Roman" w:cs="Times New Roman"/>
                <w:color w:val="000000"/>
                <w:lang w:eastAsia="pl-PL"/>
              </w:rPr>
              <w:t>2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x w roku </w:t>
            </w:r>
            <w:r w:rsidR="004A7C53">
              <w:rPr>
                <w:rFonts w:eastAsia="Times New Roman" w:cs="Times New Roman"/>
                <w:color w:val="000000"/>
                <w:lang w:eastAsia="pl-PL"/>
              </w:rPr>
              <w:t>11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wentylatorów po dwa króćce pomiarowe)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44D8C" w14:textId="77777777" w:rsidR="005B4381" w:rsidRDefault="005B4381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wykonanie pomiarów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FE0CE" w14:textId="77777777" w:rsidR="005B4381" w:rsidRDefault="005B4381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01CE0" w14:textId="77777777" w:rsidR="005B4381" w:rsidRPr="00B47A6D" w:rsidRDefault="005B4381" w:rsidP="00CC21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AB06F48" w14:textId="77777777" w:rsidR="005B4381" w:rsidRPr="00B47A6D" w:rsidRDefault="005B4381" w:rsidP="00101DF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  <w:tr w:rsidR="00AA0D4E" w:rsidRPr="00B47A6D" w14:paraId="0603D8AC" w14:textId="77777777" w:rsidTr="005B4381">
        <w:trPr>
          <w:trHeight w:val="600"/>
        </w:trPr>
        <w:tc>
          <w:tcPr>
            <w:tcW w:w="7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861C" w14:textId="5C9BF974" w:rsidR="00AA0D4E" w:rsidRDefault="00AA0D4E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A614" w14:textId="46ACB46D" w:rsidR="00AA0D4E" w:rsidRDefault="00AA0D4E" w:rsidP="00FE7855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Pomiary natężenia hałasu emitowanego do środowiska </w:t>
            </w:r>
            <w:r w:rsidR="00FE7855">
              <w:rPr>
                <w:rFonts w:eastAsia="Times New Roman" w:cs="Times New Roman"/>
                <w:color w:val="000000"/>
                <w:lang w:eastAsia="pl-PL"/>
              </w:rPr>
              <w:t>w 4 pkt pomiarowych</w:t>
            </w:r>
            <w:bookmarkStart w:id="0" w:name="_GoBack"/>
            <w:bookmarkEnd w:id="0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93929" w14:textId="565CB591" w:rsidR="00AA0D4E" w:rsidRDefault="00AA0D4E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wykonanie pomiarów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2C950" w14:textId="1DF50A6D" w:rsidR="00AA0D4E" w:rsidRDefault="00AA0D4E" w:rsidP="00101D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DFB9" w14:textId="77777777" w:rsidR="00AA0D4E" w:rsidRPr="00B47A6D" w:rsidRDefault="00AA0D4E" w:rsidP="00CC21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1F09800" w14:textId="77777777" w:rsidR="00AA0D4E" w:rsidRPr="00B47A6D" w:rsidRDefault="00AA0D4E" w:rsidP="00101DF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  <w:tr w:rsidR="00352D15" w:rsidRPr="00B47A6D" w14:paraId="435FE9A9" w14:textId="77777777" w:rsidTr="005B4381">
        <w:trPr>
          <w:trHeight w:val="600"/>
        </w:trPr>
        <w:tc>
          <w:tcPr>
            <w:tcW w:w="6281" w:type="dxa"/>
            <w:gridSpan w:val="4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6A55" w14:textId="77777777" w:rsidR="00352D15" w:rsidRPr="00B47A6D" w:rsidRDefault="00352D15" w:rsidP="00352D15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razem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52B9A" w14:textId="77777777" w:rsidR="00352D15" w:rsidRPr="00B47A6D" w:rsidRDefault="00352D15" w:rsidP="00101DF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4D67C00" w14:textId="77777777" w:rsidR="00352D15" w:rsidRPr="00B47A6D" w:rsidRDefault="00352D15" w:rsidP="00101DF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</w:tbl>
    <w:p w14:paraId="5193D42E" w14:textId="77777777" w:rsidR="00101DF1" w:rsidRPr="00B47A6D" w:rsidRDefault="00101DF1" w:rsidP="00101DF1">
      <w:pPr>
        <w:tabs>
          <w:tab w:val="left" w:pos="706"/>
        </w:tabs>
        <w:suppressAutoHyphens/>
        <w:spacing w:after="160" w:line="259" w:lineRule="auto"/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</w:pP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</w:p>
    <w:p w14:paraId="2F3FD61C" w14:textId="77777777" w:rsidR="00101DF1" w:rsidRPr="00B47A6D" w:rsidRDefault="00101DF1" w:rsidP="00101DF1">
      <w:pPr>
        <w:tabs>
          <w:tab w:val="left" w:pos="706"/>
        </w:tabs>
        <w:suppressAutoHyphens/>
        <w:spacing w:after="160" w:line="259" w:lineRule="auto"/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</w:pP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</w:p>
    <w:p w14:paraId="3F05AB24" w14:textId="77777777" w:rsidR="00101DF1" w:rsidRPr="00B47A6D" w:rsidRDefault="00101DF1" w:rsidP="00101DF1">
      <w:pPr>
        <w:tabs>
          <w:tab w:val="left" w:pos="706"/>
        </w:tabs>
        <w:suppressAutoHyphens/>
        <w:spacing w:after="160" w:line="259" w:lineRule="auto"/>
        <w:rPr>
          <w:rFonts w:eastAsia="Andale Sans UI" w:cs="Tahoma"/>
          <w:color w:val="00000A"/>
          <w:sz w:val="24"/>
          <w:szCs w:val="24"/>
          <w:lang w:val="en-US" w:bidi="en-US"/>
        </w:rPr>
      </w:pP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sz w:val="24"/>
          <w:szCs w:val="24"/>
          <w:vertAlign w:val="superscript"/>
          <w:lang w:bidi="en-US"/>
        </w:rPr>
        <w:tab/>
      </w:r>
      <w:r w:rsidRPr="00B47A6D">
        <w:rPr>
          <w:rFonts w:eastAsia="Andale Sans UI" w:cs="Tahoma"/>
          <w:color w:val="00000A"/>
          <w:lang w:bidi="en-US"/>
        </w:rPr>
        <w:t>...............................</w:t>
      </w:r>
      <w:r w:rsidRPr="00B47A6D">
        <w:rPr>
          <w:rFonts w:eastAsia="Andale Sans UI" w:cs="Tahoma"/>
          <w:color w:val="00000A"/>
          <w:lang w:val="en-US" w:bidi="en-US"/>
        </w:rPr>
        <w:t>................................</w:t>
      </w:r>
    </w:p>
    <w:p w14:paraId="57835C0B" w14:textId="77777777" w:rsidR="00A813E8" w:rsidRPr="00B47A6D" w:rsidRDefault="00101DF1" w:rsidP="00101DF1">
      <w:pPr>
        <w:tabs>
          <w:tab w:val="left" w:pos="706"/>
        </w:tabs>
        <w:suppressAutoHyphens/>
        <w:spacing w:after="160" w:line="259" w:lineRule="auto"/>
        <w:ind w:left="284" w:hanging="285"/>
        <w:jc w:val="center"/>
        <w:rPr>
          <w:rFonts w:eastAsia="Andale Sans UI" w:cs="Tahoma"/>
          <w:color w:val="00000A"/>
          <w:vertAlign w:val="superscript"/>
          <w:lang w:bidi="en-US"/>
        </w:rPr>
      </w:pPr>
      <w:r w:rsidRPr="00B47A6D">
        <w:rPr>
          <w:rFonts w:eastAsia="Andale Sans UI" w:cs="Tahoma"/>
          <w:color w:val="00000A"/>
          <w:lang w:bidi="en-US"/>
        </w:rPr>
        <w:tab/>
      </w:r>
      <w:r w:rsidRPr="00B47A6D">
        <w:rPr>
          <w:rFonts w:eastAsia="Andale Sans UI" w:cs="Tahoma"/>
          <w:color w:val="00000A"/>
          <w:lang w:bidi="en-US"/>
        </w:rPr>
        <w:tab/>
      </w:r>
      <w:r w:rsidRPr="00B47A6D">
        <w:rPr>
          <w:rFonts w:eastAsia="Andale Sans UI" w:cs="Tahoma"/>
          <w:color w:val="00000A"/>
          <w:lang w:bidi="en-US"/>
        </w:rPr>
        <w:tab/>
      </w:r>
      <w:r w:rsidRPr="00B47A6D">
        <w:rPr>
          <w:rFonts w:eastAsia="Andale Sans UI" w:cs="Tahoma"/>
          <w:color w:val="00000A"/>
          <w:lang w:bidi="en-US"/>
        </w:rPr>
        <w:tab/>
      </w:r>
      <w:r w:rsidRPr="00B47A6D">
        <w:rPr>
          <w:rFonts w:eastAsia="Andale Sans UI" w:cs="Tahoma"/>
          <w:color w:val="00000A"/>
          <w:lang w:bidi="en-US"/>
        </w:rPr>
        <w:tab/>
      </w:r>
      <w:r w:rsidRPr="00B47A6D">
        <w:rPr>
          <w:rFonts w:eastAsia="Andale Sans UI" w:cs="Tahoma"/>
          <w:color w:val="00000A"/>
          <w:lang w:bidi="en-US"/>
        </w:rPr>
        <w:tab/>
        <w:t xml:space="preserve">    </w:t>
      </w:r>
      <w:r w:rsidRPr="00B47A6D">
        <w:rPr>
          <w:rFonts w:eastAsia="Andale Sans UI" w:cs="Tahoma"/>
          <w:color w:val="00000A"/>
          <w:lang w:bidi="en-US"/>
        </w:rPr>
        <w:tab/>
      </w:r>
      <w:r w:rsidRPr="00B47A6D">
        <w:rPr>
          <w:rFonts w:eastAsia="Andale Sans UI" w:cs="Tahoma"/>
          <w:color w:val="00000A"/>
          <w:lang w:bidi="en-US"/>
        </w:rPr>
        <w:tab/>
      </w:r>
      <w:r w:rsidRPr="00B47A6D">
        <w:rPr>
          <w:rFonts w:eastAsia="Andale Sans UI" w:cs="Tahoma"/>
          <w:color w:val="00000A"/>
          <w:vertAlign w:val="superscript"/>
          <w:lang w:bidi="en-US"/>
        </w:rPr>
        <w:t xml:space="preserve">       ( podpis i pieczęć osoby uprawnionej </w:t>
      </w:r>
      <w:r w:rsidR="003737DA" w:rsidRPr="00B47A6D">
        <w:rPr>
          <w:rFonts w:eastAsia="Andale Sans UI" w:cs="Tahoma"/>
          <w:color w:val="00000A"/>
          <w:vertAlign w:val="superscript"/>
          <w:lang w:bidi="en-US"/>
        </w:rPr>
        <w:t>)</w:t>
      </w:r>
    </w:p>
    <w:sectPr w:rsidR="00A813E8" w:rsidRPr="00B47A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F946E" w14:textId="77777777" w:rsidR="00F54753" w:rsidRDefault="00F54753" w:rsidP="003737DA">
      <w:pPr>
        <w:spacing w:after="0" w:line="240" w:lineRule="auto"/>
      </w:pPr>
      <w:r>
        <w:separator/>
      </w:r>
    </w:p>
  </w:endnote>
  <w:endnote w:type="continuationSeparator" w:id="0">
    <w:p w14:paraId="3E12F215" w14:textId="77777777" w:rsidR="00F54753" w:rsidRDefault="00F54753" w:rsidP="00373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AD27C" w14:textId="77777777" w:rsidR="00F54753" w:rsidRDefault="00F54753" w:rsidP="003737DA">
      <w:pPr>
        <w:spacing w:after="0" w:line="240" w:lineRule="auto"/>
      </w:pPr>
      <w:r>
        <w:separator/>
      </w:r>
    </w:p>
  </w:footnote>
  <w:footnote w:type="continuationSeparator" w:id="0">
    <w:p w14:paraId="4FD6F05A" w14:textId="77777777" w:rsidR="00F54753" w:rsidRDefault="00F54753" w:rsidP="00373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E885D" w14:textId="77777777" w:rsidR="003737DA" w:rsidRPr="005B4381" w:rsidRDefault="003737DA" w:rsidP="003737DA">
    <w:pPr>
      <w:pStyle w:val="Nagwek"/>
      <w:jc w:val="right"/>
      <w:rPr>
        <w:rFonts w:ascii="Calibri" w:eastAsia="Andale Sans UI" w:hAnsi="Calibri" w:cs="Tahoma"/>
        <w:b/>
        <w:color w:val="00000A"/>
        <w:sz w:val="16"/>
        <w:szCs w:val="16"/>
        <w:lang w:bidi="en-US"/>
      </w:rPr>
    </w:pPr>
    <w:r w:rsidRPr="005B4381">
      <w:rPr>
        <w:rFonts w:ascii="Calibri" w:eastAsia="Andale Sans UI" w:hAnsi="Calibri" w:cs="Tahoma"/>
        <w:b/>
        <w:color w:val="00000A"/>
        <w:sz w:val="16"/>
        <w:szCs w:val="16"/>
        <w:lang w:bidi="en-US"/>
      </w:rPr>
      <w:t xml:space="preserve">Zał. nr </w:t>
    </w:r>
    <w:r w:rsidR="004C5247">
      <w:rPr>
        <w:rFonts w:ascii="Calibri" w:eastAsia="Andale Sans UI" w:hAnsi="Calibri" w:cs="Tahoma"/>
        <w:b/>
        <w:color w:val="00000A"/>
        <w:sz w:val="16"/>
        <w:szCs w:val="16"/>
        <w:lang w:bidi="en-US"/>
      </w:rPr>
      <w:t>9</w:t>
    </w:r>
    <w:r w:rsidRPr="005B4381">
      <w:rPr>
        <w:rFonts w:ascii="Calibri" w:eastAsia="Andale Sans UI" w:hAnsi="Calibri" w:cs="Tahoma"/>
        <w:b/>
        <w:color w:val="00000A"/>
        <w:sz w:val="16"/>
        <w:szCs w:val="16"/>
        <w:lang w:bidi="en-U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DF1"/>
    <w:rsid w:val="000332A1"/>
    <w:rsid w:val="00066129"/>
    <w:rsid w:val="00070260"/>
    <w:rsid w:val="00101DF1"/>
    <w:rsid w:val="00352D15"/>
    <w:rsid w:val="003737DA"/>
    <w:rsid w:val="003F7D80"/>
    <w:rsid w:val="004633B9"/>
    <w:rsid w:val="004A7C53"/>
    <w:rsid w:val="004C5247"/>
    <w:rsid w:val="005B4381"/>
    <w:rsid w:val="005F5410"/>
    <w:rsid w:val="006A1D00"/>
    <w:rsid w:val="006F3186"/>
    <w:rsid w:val="006F346D"/>
    <w:rsid w:val="008105EC"/>
    <w:rsid w:val="008364E8"/>
    <w:rsid w:val="0088406C"/>
    <w:rsid w:val="00931B22"/>
    <w:rsid w:val="00A354CF"/>
    <w:rsid w:val="00A813E8"/>
    <w:rsid w:val="00A955A8"/>
    <w:rsid w:val="00AA0D4E"/>
    <w:rsid w:val="00AF5ABF"/>
    <w:rsid w:val="00B47A6D"/>
    <w:rsid w:val="00B55FC8"/>
    <w:rsid w:val="00B9392A"/>
    <w:rsid w:val="00C92B1C"/>
    <w:rsid w:val="00CC2108"/>
    <w:rsid w:val="00D269FF"/>
    <w:rsid w:val="00E377FA"/>
    <w:rsid w:val="00F32134"/>
    <w:rsid w:val="00F54753"/>
    <w:rsid w:val="00FE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59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321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21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21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1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13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1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73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7DA"/>
  </w:style>
  <w:style w:type="paragraph" w:styleId="Stopka">
    <w:name w:val="footer"/>
    <w:basedOn w:val="Normalny"/>
    <w:link w:val="StopkaZnak"/>
    <w:uiPriority w:val="99"/>
    <w:unhideWhenUsed/>
    <w:rsid w:val="00373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7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321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21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21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1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13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1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73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7DA"/>
  </w:style>
  <w:style w:type="paragraph" w:styleId="Stopka">
    <w:name w:val="footer"/>
    <w:basedOn w:val="Normalny"/>
    <w:link w:val="StopkaZnak"/>
    <w:uiPriority w:val="99"/>
    <w:unhideWhenUsed/>
    <w:rsid w:val="00373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Grzegorz Rytczak</dc:creator>
  <cp:lastModifiedBy>Grzegorz Rytczak</cp:lastModifiedBy>
  <cp:revision>11</cp:revision>
  <cp:lastPrinted>2023-11-30T08:13:00Z</cp:lastPrinted>
  <dcterms:created xsi:type="dcterms:W3CDTF">2023-11-30T08:14:00Z</dcterms:created>
  <dcterms:modified xsi:type="dcterms:W3CDTF">2025-10-28T10:25:00Z</dcterms:modified>
</cp:coreProperties>
</file>